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5" w:type="dxa"/>
        <w:tblInd w:w="15" w:type="dxa"/>
        <w:tblLayout w:type="fixed"/>
        <w:tblCellMar>
          <w:left w:w="30" w:type="dxa"/>
          <w:right w:w="0" w:type="dxa"/>
        </w:tblCellMar>
        <w:tblLook w:val="04A0"/>
      </w:tblPr>
      <w:tblGrid>
        <w:gridCol w:w="3559"/>
        <w:gridCol w:w="2410"/>
        <w:gridCol w:w="1202"/>
        <w:gridCol w:w="1926"/>
        <w:gridCol w:w="882"/>
        <w:gridCol w:w="880"/>
        <w:gridCol w:w="355"/>
        <w:gridCol w:w="522"/>
        <w:gridCol w:w="877"/>
        <w:gridCol w:w="18"/>
        <w:gridCol w:w="32"/>
        <w:gridCol w:w="18"/>
        <w:gridCol w:w="32"/>
        <w:gridCol w:w="60"/>
        <w:gridCol w:w="50"/>
        <w:gridCol w:w="667"/>
        <w:gridCol w:w="50"/>
        <w:gridCol w:w="365"/>
        <w:gridCol w:w="50"/>
        <w:gridCol w:w="50"/>
      </w:tblGrid>
      <w:tr w:rsidR="002A3E0B" w:rsidTr="00961884">
        <w:trPr>
          <w:trHeight w:val="405"/>
        </w:trPr>
        <w:tc>
          <w:tcPr>
            <w:tcW w:w="12713" w:type="dxa"/>
            <w:gridSpan w:val="13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/>
              </w:rPr>
              <w:t>I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/>
              </w:rPr>
              <w:t>ДАННЫЕ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/>
              </w:rPr>
              <w:t>ЧИСЛЕННОСТИ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/>
              </w:rPr>
              <w:t>РАБОТАЮЩИХ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1192" w:type="dxa"/>
            <w:gridSpan w:val="5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Х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jc w:val="right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1.1. 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gramStart"/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Количество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работающих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организации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(без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совместителей)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          </w:t>
            </w:r>
            <w:proofErr w:type="gramEnd"/>
          </w:p>
        </w:tc>
        <w:tc>
          <w:tcPr>
            <w:tcW w:w="1499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43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jc w:val="right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1.1.1. 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т.ч.: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педагогических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работников</w:t>
            </w:r>
          </w:p>
        </w:tc>
        <w:tc>
          <w:tcPr>
            <w:tcW w:w="1499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19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25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jc w:val="right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1.1.1.1. </w:t>
            </w:r>
          </w:p>
        </w:tc>
        <w:tc>
          <w:tcPr>
            <w:tcW w:w="8177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         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из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них: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молодежи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до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35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лет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(включительно)</w:t>
            </w:r>
          </w:p>
        </w:tc>
        <w:tc>
          <w:tcPr>
            <w:tcW w:w="877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1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3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II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ДАННЫЕ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ПРОФСОЮЗНОМУ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ЧЛЕНСТВУ</w:t>
            </w:r>
          </w:p>
        </w:tc>
        <w:tc>
          <w:tcPr>
            <w:tcW w:w="3612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26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7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92" w:type="dxa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Х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jc w:val="right"/>
              <w:textAlignment w:val="bottom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2.1.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textAlignment w:val="bottom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Численность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членов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Профсоюза</w:t>
            </w:r>
            <w:proofErr w:type="spellEnd"/>
          </w:p>
        </w:tc>
        <w:tc>
          <w:tcPr>
            <w:tcW w:w="1499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44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jc w:val="right"/>
              <w:textAlignment w:val="bottom"/>
              <w:rPr>
                <w:rFonts w:ascii="Arial CYR" w:eastAsia="Arial CYR" w:hAnsi="Arial CYR" w:cs="Arial CYR"/>
              </w:rPr>
            </w:pPr>
            <w:r>
              <w:rPr>
                <w:rFonts w:ascii="Arial CYR" w:eastAsia="Arial CYR" w:hAnsi="Arial CYR" w:cs="Arial CYR"/>
                <w:lang/>
              </w:rPr>
              <w:t>2.1.1.</w:t>
            </w:r>
          </w:p>
        </w:tc>
        <w:tc>
          <w:tcPr>
            <w:tcW w:w="9154" w:type="dxa"/>
            <w:gridSpan w:val="12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из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них: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членов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proofErr w:type="spellStart"/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Профсоюза-работающих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(без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совместителей)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  </w:t>
            </w:r>
          </w:p>
        </w:tc>
        <w:tc>
          <w:tcPr>
            <w:tcW w:w="11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44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jc w:val="right"/>
              <w:textAlignment w:val="bottom"/>
              <w:rPr>
                <w:rFonts w:ascii="Arial CYR" w:eastAsia="Arial CYR" w:hAnsi="Arial CYR" w:cs="Arial CYR"/>
              </w:rPr>
            </w:pPr>
            <w:r>
              <w:rPr>
                <w:rFonts w:ascii="Arial CYR" w:eastAsia="Arial CYR" w:hAnsi="Arial CYR" w:cs="Arial CYR"/>
                <w:lang/>
              </w:rPr>
              <w:t>2.1.1.1.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       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т.ч.: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педагогических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работников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2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23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jc w:val="right"/>
              <w:textAlignment w:val="bottom"/>
              <w:rPr>
                <w:rFonts w:ascii="Arial CYR" w:eastAsia="Arial CYR" w:hAnsi="Arial CYR" w:cs="Arial CYR"/>
              </w:rPr>
            </w:pPr>
            <w:r>
              <w:rPr>
                <w:rFonts w:ascii="Arial CYR" w:eastAsia="Arial CYR" w:hAnsi="Arial CYR" w:cs="Arial CYR"/>
                <w:lang/>
              </w:rPr>
              <w:t>2.1.1.1.1.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                 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из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них: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молодежи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до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35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лет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(включительно)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5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jc w:val="right"/>
              <w:textAlignment w:val="bottom"/>
              <w:rPr>
                <w:rFonts w:ascii="Arial CYR" w:eastAsia="Arial CYR" w:hAnsi="Arial CYR" w:cs="Arial CYR"/>
              </w:rPr>
            </w:pPr>
            <w:r>
              <w:rPr>
                <w:rFonts w:ascii="Arial CYR" w:eastAsia="Arial CYR" w:hAnsi="Arial CYR" w:cs="Arial CYR"/>
                <w:lang/>
              </w:rPr>
              <w:t>2.1.2.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E0B" w:rsidRDefault="00961884">
            <w:pPr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членов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Профсоюза-неработающих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пенсионеров</w:t>
            </w:r>
            <w:proofErr w:type="spellEnd"/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gridSpan w:val="6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0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jc w:val="right"/>
              <w:textAlignment w:val="bottom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2.2.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textAlignment w:val="bottom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Охват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профсоюзным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членством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(2.1.1</w:t>
            </w:r>
            <w:proofErr w:type="gram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./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1.1. х 100 = %) 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102,3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jc w:val="right"/>
              <w:textAlignment w:val="bottom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2.3.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textAlignment w:val="bottom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Принято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в 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Профсоюз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1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jc w:val="right"/>
              <w:textAlignment w:val="bottom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2.4.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Выбыло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из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Профсоюза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личному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заявлению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о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выходе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  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0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jc w:val="right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2.4.1.</w:t>
            </w:r>
          </w:p>
        </w:tc>
        <w:tc>
          <w:tcPr>
            <w:tcW w:w="905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i/>
                <w:iCs/>
                <w:color w:val="333333"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333333"/>
                <w:sz w:val="22"/>
                <w:szCs w:val="22"/>
                <w:lang/>
              </w:rPr>
              <w:t>       </w:t>
            </w:r>
            <w:r w:rsidRPr="00961884">
              <w:rPr>
                <w:rFonts w:ascii="Times New Roman" w:eastAsia="SimSun" w:hAnsi="Times New Roman" w:cs="Times New Roman"/>
                <w:i/>
                <w:iCs/>
                <w:color w:val="333333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SimSun" w:hAnsi="Times New Roman" w:cs="Times New Roman"/>
                <w:i/>
                <w:iCs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i/>
                <w:iCs/>
                <w:color w:val="333333"/>
                <w:sz w:val="22"/>
                <w:szCs w:val="22"/>
                <w:lang w:val="ru-RU"/>
              </w:rPr>
              <w:t>т.ч.:</w:t>
            </w:r>
            <w:r>
              <w:rPr>
                <w:rFonts w:ascii="Times New Roman" w:eastAsia="SimSun" w:hAnsi="Times New Roman" w:cs="Times New Roman"/>
                <w:i/>
                <w:iCs/>
                <w:color w:val="333333"/>
                <w:sz w:val="22"/>
                <w:szCs w:val="22"/>
                <w:lang/>
              </w:rPr>
              <w:t>  </w:t>
            </w:r>
            <w:r w:rsidRPr="00961884">
              <w:rPr>
                <w:rFonts w:ascii="Times New Roman" w:eastAsia="SimSun" w:hAnsi="Times New Roman" w:cs="Times New Roman"/>
                <w:i/>
                <w:iCs/>
                <w:color w:val="333333"/>
                <w:sz w:val="22"/>
                <w:szCs w:val="22"/>
                <w:lang w:val="ru-RU"/>
              </w:rPr>
              <w:t>неработающих</w:t>
            </w:r>
            <w:r>
              <w:rPr>
                <w:rFonts w:ascii="Times New Roman" w:eastAsia="SimSun" w:hAnsi="Times New Roman" w:cs="Times New Roman"/>
                <w:i/>
                <w:iCs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i/>
                <w:iCs/>
                <w:color w:val="333333"/>
                <w:sz w:val="22"/>
                <w:szCs w:val="22"/>
                <w:lang w:val="ru-RU"/>
              </w:rPr>
              <w:t>пенсионеров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92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0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jc w:val="right"/>
              <w:textAlignment w:val="bottom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2.5.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textAlignment w:val="bottom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Исключено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из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Профсоюза</w:t>
            </w:r>
            <w:proofErr w:type="spellEnd"/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0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jc w:val="right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2.5.1.</w:t>
            </w:r>
          </w:p>
        </w:tc>
        <w:tc>
          <w:tcPr>
            <w:tcW w:w="905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i/>
                <w:iCs/>
                <w:color w:val="333333"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333333"/>
                <w:sz w:val="22"/>
                <w:szCs w:val="22"/>
                <w:lang/>
              </w:rPr>
              <w:t>       </w:t>
            </w:r>
            <w:r w:rsidRPr="00961884">
              <w:rPr>
                <w:rFonts w:ascii="Times New Roman" w:eastAsia="SimSun" w:hAnsi="Times New Roman" w:cs="Times New Roman"/>
                <w:i/>
                <w:iCs/>
                <w:color w:val="333333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SimSun" w:hAnsi="Times New Roman" w:cs="Times New Roman"/>
                <w:i/>
                <w:iCs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i/>
                <w:iCs/>
                <w:color w:val="333333"/>
                <w:sz w:val="22"/>
                <w:szCs w:val="22"/>
                <w:lang w:val="ru-RU"/>
              </w:rPr>
              <w:t>т.ч.:</w:t>
            </w:r>
            <w:r>
              <w:rPr>
                <w:rFonts w:ascii="Times New Roman" w:eastAsia="SimSun" w:hAnsi="Times New Roman" w:cs="Times New Roman"/>
                <w:i/>
                <w:iCs/>
                <w:color w:val="333333"/>
                <w:sz w:val="22"/>
                <w:szCs w:val="22"/>
                <w:lang/>
              </w:rPr>
              <w:t>  </w:t>
            </w:r>
            <w:r w:rsidRPr="00961884">
              <w:rPr>
                <w:rFonts w:ascii="Times New Roman" w:eastAsia="SimSun" w:hAnsi="Times New Roman" w:cs="Times New Roman"/>
                <w:i/>
                <w:iCs/>
                <w:color w:val="333333"/>
                <w:sz w:val="22"/>
                <w:szCs w:val="22"/>
                <w:lang w:val="ru-RU"/>
              </w:rPr>
              <w:t>неработающих</w:t>
            </w:r>
            <w:r>
              <w:rPr>
                <w:rFonts w:ascii="Times New Roman" w:eastAsia="SimSun" w:hAnsi="Times New Roman" w:cs="Times New Roman"/>
                <w:i/>
                <w:iCs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i/>
                <w:iCs/>
                <w:color w:val="333333"/>
                <w:sz w:val="22"/>
                <w:szCs w:val="22"/>
                <w:lang w:val="ru-RU"/>
              </w:rPr>
              <w:t>пенсионеров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92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0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III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НАЛИЧИЕ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СТРУКТУРНЫХ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ПОДРАЗДЕЛЕНИЙ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ППО</w:t>
            </w:r>
          </w:p>
        </w:tc>
        <w:tc>
          <w:tcPr>
            <w:tcW w:w="3612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26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7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19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Х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jc w:val="right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3.1.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Общее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количество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профсоюзных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организаций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структурных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подразделений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0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jc w:val="right"/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3.2.</w:t>
            </w:r>
          </w:p>
        </w:tc>
        <w:tc>
          <w:tcPr>
            <w:tcW w:w="9154" w:type="dxa"/>
            <w:gridSpan w:val="1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Общее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количество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профсоюзных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групп</w:t>
            </w:r>
            <w:proofErr w:type="spellEnd"/>
          </w:p>
        </w:tc>
        <w:tc>
          <w:tcPr>
            <w:tcW w:w="11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4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/>
              </w:rPr>
              <w:t>IV</w:t>
            </w:r>
            <w:r w:rsidRPr="00961884"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 w:val="ru-RU"/>
              </w:rPr>
              <w:t>СВЕДЕНИЯ</w:t>
            </w:r>
            <w:r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 w:val="ru-RU"/>
              </w:rPr>
              <w:t>ПРОФСОЮЗНОМ</w:t>
            </w:r>
            <w:r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 w:val="ru-RU"/>
              </w:rPr>
              <w:t>АКТИВЕ</w:t>
            </w:r>
            <w:r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 w:val="ru-RU"/>
              </w:rPr>
              <w:t>ШТАТНЫХ</w:t>
            </w:r>
            <w:r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 w:val="ru-RU"/>
              </w:rPr>
              <w:t>РАБ</w:t>
            </w:r>
            <w:r w:rsidRPr="00961884"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 w:val="ru-RU"/>
              </w:rPr>
              <w:lastRenderedPageBreak/>
              <w:t>ОТНИКАХ</w:t>
            </w:r>
            <w:r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 w:val="ru-RU"/>
              </w:rPr>
              <w:t>ППО</w:t>
            </w:r>
          </w:p>
        </w:tc>
        <w:tc>
          <w:tcPr>
            <w:tcW w:w="3612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26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7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92" w:type="dxa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Х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jc w:val="right"/>
              <w:textAlignment w:val="bottom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lastRenderedPageBreak/>
              <w:t>4.1.</w:t>
            </w:r>
          </w:p>
        </w:tc>
        <w:tc>
          <w:tcPr>
            <w:tcW w:w="9104" w:type="dxa"/>
            <w:gridSpan w:val="10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Общее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количество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профсоюзного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актива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ППО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10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из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них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:</w:t>
            </w:r>
          </w:p>
        </w:tc>
        <w:tc>
          <w:tcPr>
            <w:tcW w:w="3128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4.1.1.</w:t>
            </w:r>
          </w:p>
        </w:tc>
        <w:tc>
          <w:tcPr>
            <w:tcW w:w="3566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E0B" w:rsidRDefault="00961884">
            <w:pPr>
              <w:textAlignment w:val="bottom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председатель</w:t>
            </w:r>
            <w:proofErr w:type="spellEnd"/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1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3E0B" w:rsidRDefault="002A3E0B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</w:tcBorders>
            <w:shd w:val="clear" w:color="auto" w:fill="auto"/>
            <w:vAlign w:val="center"/>
          </w:tcPr>
          <w:p w:rsidR="002A3E0B" w:rsidRDefault="002A3E0B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3128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textAlignment w:val="bottom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4.1.1.1.</w:t>
            </w:r>
          </w:p>
        </w:tc>
        <w:tc>
          <w:tcPr>
            <w:tcW w:w="3616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      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т.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ч.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молодежь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до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35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лет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(включительно)</w:t>
            </w:r>
          </w:p>
        </w:tc>
        <w:tc>
          <w:tcPr>
            <w:tcW w:w="119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eastAsia="SimSun" w:hAnsi="Times New Roman" w:cs="Times New Roman"/>
                <w:color w:val="333333"/>
                <w:lang/>
              </w:rPr>
              <w:t>0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8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4.1.2.</w:t>
            </w:r>
          </w:p>
        </w:tc>
        <w:tc>
          <w:tcPr>
            <w:tcW w:w="353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E0B" w:rsidRDefault="00961884">
            <w:pPr>
              <w:textAlignment w:val="bottom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заместитель</w:t>
            </w:r>
            <w:proofErr w:type="spellEnd"/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председателя</w:t>
            </w:r>
            <w:proofErr w:type="spellEnd"/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(</w:t>
            </w:r>
            <w:proofErr w:type="spellStart"/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при</w:t>
            </w:r>
            <w:proofErr w:type="spellEnd"/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наличии</w:t>
            </w:r>
            <w:proofErr w:type="spellEnd"/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)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1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8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4.1.3.</w:t>
            </w:r>
          </w:p>
        </w:tc>
        <w:tc>
          <w:tcPr>
            <w:tcW w:w="3534" w:type="dxa"/>
            <w:gridSpan w:val="6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члены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профсоюзного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комитета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(без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строк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4.1.1.,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4.1.2.,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4.1.5.)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3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8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textAlignment w:val="center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4.1.4.</w:t>
            </w:r>
          </w:p>
        </w:tc>
        <w:tc>
          <w:tcPr>
            <w:tcW w:w="353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proofErr w:type="gramStart"/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ответственный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за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организацию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работы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приему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Профсоюз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proofErr w:type="gramEnd"/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0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8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textAlignment w:val="center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4.1.5.</w:t>
            </w:r>
          </w:p>
        </w:tc>
        <w:tc>
          <w:tcPr>
            <w:tcW w:w="3616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члены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президиума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(при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наличии)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(без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строк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4.1.1.,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4.1.2.)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</w:p>
        </w:tc>
        <w:tc>
          <w:tcPr>
            <w:tcW w:w="11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0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8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4.1.6.</w:t>
            </w:r>
          </w:p>
        </w:tc>
        <w:tc>
          <w:tcPr>
            <w:tcW w:w="353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E0B" w:rsidRDefault="00961884">
            <w:pPr>
              <w:textAlignment w:val="bottom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председатель</w:t>
            </w:r>
            <w:proofErr w:type="spellEnd"/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контрольно-ревизионной</w:t>
            </w:r>
            <w:proofErr w:type="spellEnd"/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комиссии</w:t>
            </w:r>
            <w:proofErr w:type="spellEnd"/>
          </w:p>
        </w:tc>
        <w:tc>
          <w:tcPr>
            <w:tcW w:w="5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Arial CYR" w:eastAsia="Arial CYR" w:hAnsi="Arial CYR" w:cs="Arial CYR"/>
              </w:rPr>
            </w:pPr>
          </w:p>
        </w:tc>
        <w:tc>
          <w:tcPr>
            <w:tcW w:w="1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1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8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textAlignment w:val="center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4.1.7.</w:t>
            </w:r>
          </w:p>
        </w:tc>
        <w:tc>
          <w:tcPr>
            <w:tcW w:w="3534" w:type="dxa"/>
            <w:gridSpan w:val="6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члены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контрольно-ревизионной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комиссии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(без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строки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4.1.6.)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2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8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4.1.8.</w:t>
            </w:r>
          </w:p>
        </w:tc>
        <w:tc>
          <w:tcPr>
            <w:tcW w:w="353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E0B" w:rsidRDefault="00961884">
            <w:pPr>
              <w:textAlignment w:val="bottom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председатели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профсоюзных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организаций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структур</w:t>
            </w:r>
            <w:proofErr w:type="gramStart"/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proofErr w:type="spellStart"/>
            <w:proofErr w:type="gramStart"/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п</w:t>
            </w:r>
            <w:proofErr w:type="gramEnd"/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одразд</w:t>
            </w:r>
            <w:proofErr w:type="spellEnd"/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(при наличии)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0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8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4.1.9.</w:t>
            </w:r>
          </w:p>
        </w:tc>
        <w:tc>
          <w:tcPr>
            <w:tcW w:w="3534" w:type="dxa"/>
            <w:gridSpan w:val="6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члены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профсоюзного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бюро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(без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строки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sz w:val="22"/>
                <w:szCs w:val="22"/>
                <w:lang w:val="ru-RU"/>
              </w:rPr>
              <w:t>4.1.8.)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(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при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наличии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) 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0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4.1.10.</w:t>
            </w:r>
          </w:p>
        </w:tc>
        <w:tc>
          <w:tcPr>
            <w:tcW w:w="3534" w:type="dxa"/>
            <w:gridSpan w:val="6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профгрупорги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 (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при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наличии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)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gridSpan w:val="6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0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4.1.11.</w:t>
            </w:r>
          </w:p>
        </w:tc>
        <w:tc>
          <w:tcPr>
            <w:tcW w:w="3534" w:type="dxa"/>
            <w:gridSpan w:val="6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другой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профсоюзный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актив</w:t>
            </w:r>
            <w:proofErr w:type="spellEnd"/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gridSpan w:val="6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2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jc w:val="right"/>
              <w:textAlignment w:val="bottom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4.2.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Численность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штатных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работников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ППО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юридического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лица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0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2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из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них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:</w:t>
            </w:r>
          </w:p>
        </w:tc>
        <w:tc>
          <w:tcPr>
            <w:tcW w:w="19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4.2.1.</w:t>
            </w:r>
          </w:p>
        </w:tc>
        <w:tc>
          <w:tcPr>
            <w:tcW w:w="3616" w:type="dxa"/>
            <w:gridSpan w:val="9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председатель</w:t>
            </w:r>
            <w:proofErr w:type="spellEnd"/>
          </w:p>
        </w:tc>
        <w:tc>
          <w:tcPr>
            <w:tcW w:w="1192" w:type="dxa"/>
            <w:gridSpan w:val="5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0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3E0B" w:rsidRDefault="002A3E0B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3612" w:type="dxa"/>
            <w:gridSpan w:val="2"/>
            <w:tcBorders>
              <w:top w:val="single" w:sz="6" w:space="0" w:color="000000"/>
              <w:left w:val="nil"/>
            </w:tcBorders>
            <w:shd w:val="clear" w:color="auto" w:fill="auto"/>
            <w:vAlign w:val="center"/>
          </w:tcPr>
          <w:p w:rsidR="002A3E0B" w:rsidRDefault="002A3E0B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textAlignment w:val="center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4.2.1.1.</w:t>
            </w:r>
          </w:p>
        </w:tc>
        <w:tc>
          <w:tcPr>
            <w:tcW w:w="3616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color w:val="333333"/>
                <w:sz w:val="22"/>
                <w:szCs w:val="22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     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т.ч.: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lastRenderedPageBreak/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молодежь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до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35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лет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lang w:val="ru-RU"/>
              </w:rPr>
              <w:t>(включительно)</w:t>
            </w:r>
          </w:p>
        </w:tc>
        <w:tc>
          <w:tcPr>
            <w:tcW w:w="11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eastAsia="SimSun" w:hAnsi="Times New Roman" w:cs="Times New Roman"/>
                <w:color w:val="333333"/>
                <w:lang/>
              </w:rPr>
              <w:lastRenderedPageBreak/>
              <w:t>0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2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4.2.2.</w:t>
            </w:r>
          </w:p>
        </w:tc>
        <w:tc>
          <w:tcPr>
            <w:tcW w:w="3676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E0B" w:rsidRDefault="00961884">
            <w:pPr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заместитель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председателя</w:t>
            </w:r>
            <w:proofErr w:type="spellEnd"/>
          </w:p>
        </w:tc>
        <w:tc>
          <w:tcPr>
            <w:tcW w:w="5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Arial CYR" w:eastAsia="Arial CYR" w:hAnsi="Arial CYR" w:cs="Arial CYR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0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2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4.2.3.</w:t>
            </w:r>
          </w:p>
        </w:tc>
        <w:tc>
          <w:tcPr>
            <w:tcW w:w="3676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E0B" w:rsidRDefault="00961884">
            <w:pPr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бухгалтер</w:t>
            </w:r>
            <w:proofErr w:type="spellEnd"/>
          </w:p>
        </w:tc>
        <w:tc>
          <w:tcPr>
            <w:tcW w:w="50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0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2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4.2.4.</w:t>
            </w:r>
          </w:p>
        </w:tc>
        <w:tc>
          <w:tcPr>
            <w:tcW w:w="3676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E0B" w:rsidRDefault="00961884">
            <w:pPr>
              <w:textAlignment w:val="bottom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другие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 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специалисты</w:t>
            </w:r>
            <w:proofErr w:type="spellEnd"/>
          </w:p>
        </w:tc>
        <w:tc>
          <w:tcPr>
            <w:tcW w:w="50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Default="002A3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0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jc w:val="right"/>
              <w:textAlignment w:val="bottom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/>
              </w:rPr>
              <w:t>4.3.</w:t>
            </w:r>
          </w:p>
        </w:tc>
        <w:tc>
          <w:tcPr>
            <w:tcW w:w="9214" w:type="dxa"/>
            <w:gridSpan w:val="13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val="ru-RU"/>
              </w:rPr>
            </w:pPr>
            <w:r w:rsidRPr="00961884"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 w:val="ru-RU"/>
              </w:rPr>
              <w:t>Количество</w:t>
            </w:r>
            <w:r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 w:val="ru-RU"/>
              </w:rPr>
              <w:t>школ</w:t>
            </w:r>
            <w:r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 w:val="ru-RU"/>
              </w:rPr>
              <w:t>профсоюзного</w:t>
            </w:r>
            <w:r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 w:val="ru-RU"/>
              </w:rPr>
              <w:t>актива</w:t>
            </w:r>
            <w:r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 w:val="ru-RU"/>
              </w:rPr>
              <w:t>(постоянно</w:t>
            </w:r>
            <w:r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 w:val="ru-RU"/>
              </w:rPr>
              <w:t>действующих</w:t>
            </w:r>
            <w:r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color w:val="333333"/>
                <w:sz w:val="22"/>
                <w:szCs w:val="22"/>
                <w:lang w:val="ru-RU"/>
              </w:rPr>
              <w:t>семинаров)</w:t>
            </w:r>
          </w:p>
        </w:tc>
        <w:tc>
          <w:tcPr>
            <w:tcW w:w="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2A3E0B" w:rsidRPr="00961884" w:rsidRDefault="002A3E0B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/>
              </w:rPr>
              <w:t>0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3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0B" w:rsidRDefault="00961884">
            <w:pPr>
              <w:jc w:val="right"/>
              <w:textAlignment w:val="bottom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4.4.</w:t>
            </w:r>
          </w:p>
        </w:tc>
        <w:tc>
          <w:tcPr>
            <w:tcW w:w="9154" w:type="dxa"/>
            <w:gridSpan w:val="1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2A3E0B" w:rsidRPr="00961884" w:rsidRDefault="00961884">
            <w:pPr>
              <w:textAlignment w:val="bottom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Обучено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членов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профсоюзного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актива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за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отчетный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период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на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уровне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  <w:r w:rsidRPr="0096188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ru-RU"/>
              </w:rPr>
              <w:t>ППО</w:t>
            </w: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 </w:t>
            </w:r>
          </w:p>
        </w:tc>
        <w:tc>
          <w:tcPr>
            <w:tcW w:w="11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A3E0B" w:rsidRDefault="00961884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/>
              </w:rPr>
              <w:t>0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255"/>
        </w:trPr>
        <w:tc>
          <w:tcPr>
            <w:tcW w:w="3559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2" w:type="dxa"/>
            <w:gridSpan w:val="2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255"/>
        </w:trPr>
        <w:tc>
          <w:tcPr>
            <w:tcW w:w="3559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2" w:type="dxa"/>
            <w:gridSpan w:val="2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E0B" w:rsidTr="00961884">
        <w:trPr>
          <w:trHeight w:val="255"/>
        </w:trPr>
        <w:tc>
          <w:tcPr>
            <w:tcW w:w="3559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2" w:type="dxa"/>
            <w:gridSpan w:val="2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2A3E0B" w:rsidRDefault="002A3E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A3E0B" w:rsidRDefault="002A3E0B">
      <w:bookmarkStart w:id="0" w:name="_GoBack"/>
      <w:bookmarkEnd w:id="0"/>
    </w:p>
    <w:sectPr w:rsidR="002A3E0B" w:rsidSect="00961884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00"/>
  <w:drawingGridVerticalSpacing w:val="156"/>
  <w:displayHorizontalDrawingGridEvery w:val="2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A3E0B"/>
    <w:rsid w:val="002A3E0B"/>
    <w:rsid w:val="00961884"/>
    <w:rsid w:val="7EAE6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E0B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dcterms:created xsi:type="dcterms:W3CDTF">2023-11-27T08:35:00Z</dcterms:created>
  <dcterms:modified xsi:type="dcterms:W3CDTF">2023-11-27T08:40:00Z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810AEE4D1BC94271ADC441A340D9EB73_12</vt:lpwstr>
  </property>
</Properties>
</file>